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09" w:rsidRPr="00442003" w:rsidRDefault="00A50009" w:rsidP="00A50009">
      <w:pPr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42003">
        <w:rPr>
          <w:rFonts w:ascii="Times New Roman" w:hAnsi="Times New Roman"/>
          <w:b/>
          <w:sz w:val="24"/>
          <w:szCs w:val="24"/>
        </w:rPr>
        <w:t>Example of Energy Priority Ranking Table</w:t>
      </w:r>
    </w:p>
    <w:tbl>
      <w:tblPr>
        <w:tblpPr w:leftFromText="180" w:rightFromText="180" w:vertAnchor="page" w:horzAnchor="margin" w:tblpY="1229"/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234"/>
        <w:gridCol w:w="1355"/>
        <w:gridCol w:w="1461"/>
        <w:gridCol w:w="1251"/>
        <w:gridCol w:w="1356"/>
        <w:gridCol w:w="1355"/>
        <w:gridCol w:w="1356"/>
        <w:gridCol w:w="1356"/>
        <w:gridCol w:w="1356"/>
      </w:tblGrid>
      <w:tr w:rsidR="00A50009" w:rsidRPr="00442003" w:rsidTr="006D3526">
        <w:tc>
          <w:tcPr>
            <w:tcW w:w="1548" w:type="dxa"/>
            <w:shd w:val="clear" w:color="auto" w:fill="auto"/>
          </w:tcPr>
          <w:p w:rsidR="00A50009" w:rsidRPr="00442003" w:rsidRDefault="002C6D81" w:rsidP="002C6D81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 xml:space="preserve">Evaluation/ </w:t>
            </w:r>
            <w:r w:rsidR="00A50009"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 xml:space="preserve">Audit </w:t>
            </w:r>
            <w:proofErr w:type="spellStart"/>
            <w:r w:rsidR="00A50009"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Recommen</w:t>
            </w:r>
            <w:r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-d</w:t>
            </w:r>
            <w:r w:rsidR="00A50009"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ation</w:t>
            </w:r>
            <w:proofErr w:type="spellEnd"/>
            <w:r w:rsidR="00A50009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 xml:space="preserve"> or Potential Energy Improvement</w:t>
            </w: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 xml:space="preserve">Operation or 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Location</w:t>
            </w: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 xml:space="preserve">Type of Energy 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Used</w:t>
            </w:r>
          </w:p>
        </w:tc>
        <w:tc>
          <w:tcPr>
            <w:tcW w:w="10846" w:type="dxa"/>
            <w:gridSpan w:val="8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jc w:val="center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Ranking Criteria to Set Priorities</w:t>
            </w:r>
          </w:p>
          <w:p w:rsidR="00A50009" w:rsidRPr="00442003" w:rsidRDefault="00A50009" w:rsidP="002C6D81">
            <w:pPr>
              <w:overflowPunct/>
              <w:spacing w:after="0" w:line="240" w:lineRule="auto"/>
              <w:jc w:val="center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(Examples Only</w:t>
            </w:r>
            <w:r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—Use these and/or create your own criteria</w:t>
            </w:r>
            <w:r w:rsidRPr="00442003"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  <w:t>)</w:t>
            </w:r>
          </w:p>
        </w:tc>
      </w:tr>
      <w:tr w:rsidR="00A50009" w:rsidRPr="00442003" w:rsidTr="006D3526">
        <w:trPr>
          <w:trHeight w:val="1840"/>
        </w:trPr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442003">
              <w:rPr>
                <w:rFonts w:ascii="Times New Roman" w:hAnsi="Times New Roman"/>
                <w:b/>
                <w:color w:val="000000"/>
                <w:sz w:val="18"/>
              </w:rPr>
              <w:t>Current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Associated</w:t>
            </w:r>
            <w:r w:rsidRPr="00442003">
              <w:rPr>
                <w:rFonts w:ascii="Times New Roman" w:hAnsi="Times New Roman"/>
                <w:b/>
                <w:color w:val="000000"/>
                <w:sz w:val="18"/>
              </w:rPr>
              <w:t xml:space="preserve"> Energy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Use</w:t>
            </w:r>
            <w:r w:rsidRPr="00442003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L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M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i/>
                <w:smallCaps/>
                <w:color w:val="000000"/>
                <w:sz w:val="24"/>
                <w:szCs w:val="24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H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i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 xml:space="preserve">Feasibility </w:t>
            </w:r>
            <w:r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of Implementation</w:t>
            </w:r>
          </w:p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1=Not feasible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feasible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Very feasible</w:t>
            </w:r>
          </w:p>
        </w:tc>
        <w:tc>
          <w:tcPr>
            <w:tcW w:w="1251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Potential to get Incentives/ Rebate</w:t>
            </w:r>
            <w:r w:rsidR="008356FB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/ Funding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Low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=Medium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=High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 xml:space="preserve">Rate of Return on Investment 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More than 5 years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 5 years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= Less than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1355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Regulated?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= Yes and compliance issues exist 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=Yes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5=No</w:t>
            </w:r>
          </w:p>
        </w:tc>
        <w:tc>
          <w:tcPr>
            <w:tcW w:w="1356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Effect on Operations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1 = Negative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3 = Neutral</w:t>
            </w: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" w:hAnsi="Times New Roman"/>
                <w:color w:val="000000"/>
                <w:sz w:val="18"/>
                <w:szCs w:val="18"/>
              </w:rPr>
              <w:t>5 = Beneficial</w:t>
            </w: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Total</w:t>
            </w:r>
          </w:p>
          <w:p w:rsidR="00A50009" w:rsidRPr="00442003" w:rsidRDefault="00A50009" w:rsidP="006D3526">
            <w:pPr>
              <w:tabs>
                <w:tab w:val="left" w:pos="972"/>
              </w:tabs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</w:pPr>
            <w:r w:rsidRPr="00442003">
              <w:rPr>
                <w:rFonts w:ascii="Times New Roman Bold" w:hAnsi="Times New Roman Bold"/>
                <w:b/>
                <w:color w:val="000000"/>
                <w:sz w:val="18"/>
                <w:szCs w:val="18"/>
              </w:rPr>
              <w:t>Score</w:t>
            </w:r>
          </w:p>
        </w:tc>
      </w:tr>
      <w:tr w:rsidR="00A50009" w:rsidRPr="00442003" w:rsidTr="006D3526">
        <w:trPr>
          <w:trHeight w:val="981"/>
        </w:trPr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50009" w:rsidRPr="00442003" w:rsidTr="006D3526"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50009" w:rsidRPr="00442003" w:rsidTr="006D3526"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50009" w:rsidRPr="00442003" w:rsidTr="006D3526"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50009" w:rsidRPr="00442003" w:rsidTr="006D3526">
        <w:tc>
          <w:tcPr>
            <w:tcW w:w="1548" w:type="dxa"/>
            <w:shd w:val="clear" w:color="auto" w:fill="auto"/>
          </w:tcPr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A50009" w:rsidRPr="00442003" w:rsidTr="006D3526">
        <w:tc>
          <w:tcPr>
            <w:tcW w:w="1548" w:type="dxa"/>
            <w:shd w:val="clear" w:color="auto" w:fill="auto"/>
          </w:tcPr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  <w:p w:rsidR="00A50009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  <w:p w:rsidR="00A50009" w:rsidRPr="00442003" w:rsidRDefault="00A50009" w:rsidP="006D3526">
            <w:pPr>
              <w:overflowPunct/>
              <w:spacing w:after="0" w:line="240" w:lineRule="auto"/>
              <w:textAlignment w:val="auto"/>
              <w:rPr>
                <w:rFonts w:ascii="Times New Roman Bold" w:hAnsi="Times New Roman Bold"/>
                <w:b/>
                <w:smallCaps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A50009" w:rsidRPr="00442003" w:rsidRDefault="00A50009" w:rsidP="006D352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i/>
                <w:szCs w:val="22"/>
              </w:rPr>
            </w:pPr>
          </w:p>
        </w:tc>
      </w:tr>
    </w:tbl>
    <w:p w:rsidR="00A50009" w:rsidRDefault="00A50009" w:rsidP="00A50009"/>
    <w:p w:rsidR="00C33A66" w:rsidRDefault="00A50009" w:rsidP="008356FB">
      <w:pPr>
        <w:overflowPunct/>
        <w:autoSpaceDE/>
        <w:autoSpaceDN/>
        <w:adjustRightInd/>
        <w:spacing w:after="0" w:line="240" w:lineRule="auto"/>
        <w:textAlignment w:val="auto"/>
      </w:pPr>
      <w:proofErr w:type="gramStart"/>
      <w:r w:rsidRPr="00727053">
        <w:rPr>
          <w:rFonts w:ascii="Times New Roman" w:hAnsi="Times New Roman"/>
          <w:sz w:val="20"/>
        </w:rPr>
        <w:t xml:space="preserve">Adapted </w:t>
      </w:r>
      <w:r>
        <w:rPr>
          <w:rFonts w:ascii="Times New Roman" w:hAnsi="Times New Roman"/>
          <w:sz w:val="20"/>
        </w:rPr>
        <w:t xml:space="preserve">by Madeline Snow, UMass Lowell, </w:t>
      </w:r>
      <w:r w:rsidRPr="00727053">
        <w:rPr>
          <w:rFonts w:ascii="Times New Roman" w:hAnsi="Times New Roman"/>
          <w:sz w:val="20"/>
        </w:rPr>
        <w:t xml:space="preserve">from </w:t>
      </w:r>
      <w:r w:rsidRPr="00727053">
        <w:rPr>
          <w:rFonts w:ascii="Times New Roman" w:hAnsi="Times New Roman"/>
          <w:i/>
          <w:sz w:val="20"/>
        </w:rPr>
        <w:t xml:space="preserve">Ensuring a Sustainable Future: An Energy Management Guidebook for Wastewater and Water Utilities, </w:t>
      </w:r>
      <w:r w:rsidRPr="00727053">
        <w:rPr>
          <w:rFonts w:ascii="Times New Roman" w:hAnsi="Times New Roman"/>
          <w:sz w:val="20"/>
        </w:rPr>
        <w:t>EPA, January 2008, p. 40.</w:t>
      </w:r>
      <w:proofErr w:type="gramEnd"/>
    </w:p>
    <w:sectPr w:rsidR="00C33A66" w:rsidSect="004420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9"/>
    <w:rsid w:val="00126077"/>
    <w:rsid w:val="00165A4A"/>
    <w:rsid w:val="002C6D81"/>
    <w:rsid w:val="008356FB"/>
    <w:rsid w:val="00930B00"/>
    <w:rsid w:val="009D1DB7"/>
    <w:rsid w:val="00A50009"/>
    <w:rsid w:val="00A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0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mparikh</cp:lastModifiedBy>
  <cp:revision>2</cp:revision>
  <cp:lastPrinted>2014-02-18T17:23:00Z</cp:lastPrinted>
  <dcterms:created xsi:type="dcterms:W3CDTF">2014-02-18T17:25:00Z</dcterms:created>
  <dcterms:modified xsi:type="dcterms:W3CDTF">2014-02-18T17:25:00Z</dcterms:modified>
</cp:coreProperties>
</file>